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Okno na západ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40" w:line="276" w:lineRule="auto"/>
        <w:ind w:left="0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Autorka: </w:t>
      </w: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Pavla Horáková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Nakladatelství: </w:t>
      </w:r>
      <w:hyperlink r:id="rId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Argo</w:t>
          <w:br w:type="textWrapping"/>
        </w:r>
      </w:hyperlink>
      <w:r w:rsidDel="00000000" w:rsidR="00000000" w:rsidRPr="00000000">
        <w:rPr>
          <w:highlight w:val="white"/>
          <w:rtl w:val="0"/>
        </w:rPr>
        <w:t xml:space="preserve">vázaná, 272 stran</w:t>
        <w:br w:type="textWrapping"/>
        <w:t xml:space="preserve">ISBN </w:t>
      </w:r>
      <w:r w:rsidDel="00000000" w:rsidR="00000000" w:rsidRPr="00000000">
        <w:rPr>
          <w:highlight w:val="white"/>
          <w:rtl w:val="0"/>
        </w:rPr>
        <w:t xml:space="preserve">978-80-257-4685-1</w:t>
      </w:r>
      <w:r w:rsidDel="00000000" w:rsidR="00000000" w:rsidRPr="00000000">
        <w:rPr>
          <w:highlight w:val="white"/>
          <w:rtl w:val="0"/>
        </w:rPr>
        <w:br w:type="textWrapping"/>
        <w:t xml:space="preserve">DPC </w:t>
      </w:r>
      <w:r w:rsidDel="00000000" w:rsidR="00000000" w:rsidRPr="00000000">
        <w:rPr>
          <w:rtl w:val="0"/>
        </w:rPr>
        <w:t xml:space="preserve">368 Kč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40" w:line="276" w:lineRule="auto"/>
        <w:ind w:left="0" w:firstLine="0"/>
        <w:rPr>
          <w:highlight w:val="white"/>
        </w:rPr>
      </w:pPr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https://www.kosmas.cz/knihy/549556/okno-na-zapad/</w:t>
        </w:r>
      </w:hyperlink>
      <w:r w:rsidDel="00000000" w:rsidR="00000000" w:rsidRPr="00000000">
        <w:rPr>
          <w:rtl w:val="0"/>
        </w:rPr>
        <w:br w:type="textWrapping"/>
      </w:r>
      <w:hyperlink r:id="rId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https://www.velkyctvrtek.cz/knihy/okno-na-zapad/</w:t>
        </w:r>
      </w:hyperlink>
      <w:r w:rsidDel="00000000" w:rsidR="00000000" w:rsidRPr="00000000">
        <w:rPr>
          <w:b w:val="1"/>
          <w:highlight w:val="white"/>
          <w:rtl w:val="0"/>
        </w:rPr>
        <w:br w:type="textWrapping"/>
        <w:br w:type="textWrapping"/>
        <w:br w:type="textWrapping"/>
      </w: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highlight w:val="white"/>
          <w:rtl w:val="0"/>
        </w:rPr>
        <w:t xml:space="preserve">Nový román Pavly Horákové je pronikavou sondou do marasmu osmdesátých let v komunistickém Československu a zároveň působivým portrétem dospívajících hrdinů, jejich rodiny a okolí.</w:t>
        <w:br w:type="textWrapping"/>
        <w:t xml:space="preserve">David a Marta spolu chodí do třídy na jednom pražském sídlišti a ze všeho nejvíc touží po západním spotřebním zboží. V Praze je tolik možností a železná opona odsud vypadá mnohem propustněji, než jak se jeví lidem v pohraničí. Husákovy děti se ve světě přežilé ideologie pohybují jako ryby ve vodě a drobné kolaboraci se systémem se učí od rodičů i učitelů. Nikdo netuší, že z normalizačního bezčasí už odtikávají poslední měsíce. Anebo tuší? Je emigrace Martiných rodičů na poslední chvíli obyčejnou smůlou, anebo včasným útěkem před spravedlivým zúčtováním? Marta s Davidem se potkají znovu po deseti letech, na sklonku budovatelských devadesátých let. Budou se však chtít sejít i jako padesátníci, kdy se charaktery načrtnuté v socialistickém dětství definitivně vybarvily? Román očima dospívajících pohlíží na konec osmdesátých let v Praze a poodhaluje, že na snobství, materialismus, </w:t>
      </w:r>
      <w:r w:rsidDel="00000000" w:rsidR="00000000" w:rsidRPr="00000000">
        <w:rPr>
          <w:highlight w:val="white"/>
          <w:rtl w:val="0"/>
        </w:rPr>
        <w:t xml:space="preserve">konzumerismus</w:t>
      </w:r>
      <w:r w:rsidDel="00000000" w:rsidR="00000000" w:rsidRPr="00000000">
        <w:rPr>
          <w:highlight w:val="white"/>
          <w:rtl w:val="0"/>
        </w:rPr>
        <w:t xml:space="preserve">, klientelismus, nepotismus atd. připisované kapitalismu bylo v české společnosti založeno dávno před listopadem 1989.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fd73s8txgtz8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30j0zll" w:id="2"/>
      <w:bookmarkEnd w:id="2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AUTORKA:</w:t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Pavla Horáková je spisovatelka, překladatelka, publicistka a rozhlasová redaktorka. Od studií překládala beletrii z angličtiny a srbštiny, několik let působila v redakci zahraničního vysílání Českého rozhlasu, pro něž nyní připravuje videocyklus o české literatuře. Pravidelně také spolupracuje se stanicí Vltava. Debutovala dětskou detektivní trilogií o </w:t>
      </w:r>
      <w:r w:rsidDel="00000000" w:rsidR="00000000" w:rsidRPr="00000000">
        <w:rPr>
          <w:i w:val="1"/>
          <w:highlight w:val="white"/>
          <w:rtl w:val="0"/>
        </w:rPr>
        <w:t xml:space="preserve">Hrobařících</w:t>
      </w:r>
      <w:r w:rsidDel="00000000" w:rsidR="00000000" w:rsidRPr="00000000">
        <w:rPr>
          <w:highlight w:val="white"/>
          <w:rtl w:val="0"/>
        </w:rPr>
        <w:t xml:space="preserve">. Spolu s Jiřím Kamenem sestavila dvě knižní kompozice věnované českým účastníkům 1. světové války, </w:t>
      </w:r>
      <w:r w:rsidDel="00000000" w:rsidR="00000000" w:rsidRPr="00000000">
        <w:rPr>
          <w:i w:val="1"/>
          <w:highlight w:val="white"/>
          <w:rtl w:val="0"/>
        </w:rPr>
        <w:t xml:space="preserve">Přišel befel od císaře pána</w:t>
      </w:r>
      <w:r w:rsidDel="00000000" w:rsidR="00000000" w:rsidRPr="00000000">
        <w:rPr>
          <w:highlight w:val="white"/>
          <w:rtl w:val="0"/>
        </w:rPr>
        <w:t xml:space="preserve"> (2015) a </w:t>
      </w:r>
      <w:r w:rsidDel="00000000" w:rsidR="00000000" w:rsidRPr="00000000">
        <w:rPr>
          <w:i w:val="1"/>
          <w:highlight w:val="white"/>
          <w:rtl w:val="0"/>
        </w:rPr>
        <w:t xml:space="preserve">Zum Befehl, pane lajtnant</w:t>
      </w:r>
      <w:r w:rsidDel="00000000" w:rsidR="00000000" w:rsidRPr="00000000">
        <w:rPr>
          <w:highlight w:val="white"/>
          <w:rtl w:val="0"/>
        </w:rPr>
        <w:t xml:space="preserve"> (2018). V roce 2018 vydala novelu Johana (společně se Zuzanou Dostálovou a Alenou Scheinostovou) a rovněž románovou prvotinu pro dospělé </w:t>
      </w:r>
      <w:r w:rsidDel="00000000" w:rsidR="00000000" w:rsidRPr="00000000">
        <w:rPr>
          <w:i w:val="1"/>
          <w:highlight w:val="white"/>
          <w:rtl w:val="0"/>
        </w:rPr>
        <w:t xml:space="preserve">Teorie podivnosti</w:t>
      </w:r>
      <w:r w:rsidDel="00000000" w:rsidR="00000000" w:rsidRPr="00000000">
        <w:rPr>
          <w:highlight w:val="white"/>
          <w:rtl w:val="0"/>
        </w:rPr>
        <w:t xml:space="preserve">, jež získala v roce 2019 cenu Magnesia Litera za prózu. V roce 2021 jí vyšel druhý román </w:t>
      </w:r>
      <w:r w:rsidDel="00000000" w:rsidR="00000000" w:rsidRPr="00000000">
        <w:rPr>
          <w:i w:val="1"/>
          <w:highlight w:val="white"/>
          <w:rtl w:val="0"/>
        </w:rPr>
        <w:t xml:space="preserve">Srdce Evropy</w:t>
      </w:r>
      <w:r w:rsidDel="00000000" w:rsidR="00000000" w:rsidRPr="00000000">
        <w:rPr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velkyctvrtek.cz/knihy/okno-na-zapad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35936/pavla-horakova/" TargetMode="External"/><Relationship Id="rId7" Type="http://schemas.openxmlformats.org/officeDocument/2006/relationships/hyperlink" Target="https://argo.cz" TargetMode="External"/><Relationship Id="rId8" Type="http://schemas.openxmlformats.org/officeDocument/2006/relationships/hyperlink" Target="https://www.kosmas.cz/knihy/549556/okno-na-zapa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