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b w:val="1"/>
          <w:sz w:val="22"/>
          <w:szCs w:val="22"/>
          <w:rtl w:val="0"/>
        </w:rPr>
        <w:t xml:space="preserve">Hodná holka</w:t>
      </w:r>
      <w:r w:rsidDel="00000000" w:rsidR="00000000" w:rsidRPr="00000000">
        <w:rPr>
          <w:sz w:val="22"/>
          <w:szCs w:val="22"/>
          <w:rtl w:val="0"/>
        </w:rPr>
        <w:br w:type="textWrapping"/>
        <w:t xml:space="preserve">Autorka: </w:t>
      </w:r>
      <w:hyperlink r:id="rId6">
        <w:r w:rsidDel="00000000" w:rsidR="00000000" w:rsidRPr="00000000">
          <w:rPr>
            <w:color w:val="1155cc"/>
            <w:sz w:val="22"/>
            <w:szCs w:val="22"/>
            <w:u w:val="single"/>
            <w:rtl w:val="0"/>
          </w:rPr>
          <w:t xml:space="preserve">Michelle Dunne</w:t>
        </w:r>
      </w:hyperlink>
      <w:r w:rsidDel="00000000" w:rsidR="00000000" w:rsidRPr="00000000">
        <w:rPr>
          <w:sz w:val="22"/>
          <w:szCs w:val="22"/>
          <w:rtl w:val="0"/>
        </w:rPr>
        <w:br w:type="textWrapping"/>
        <w:t xml:space="preserve">Nakladatelství: </w:t>
      </w:r>
      <w:hyperlink r:id="rId7">
        <w:r w:rsidDel="00000000" w:rsidR="00000000" w:rsidRPr="00000000">
          <w:rPr>
            <w:color w:val="1155cc"/>
            <w:sz w:val="22"/>
            <w:szCs w:val="22"/>
            <w:u w:val="single"/>
            <w:rtl w:val="0"/>
          </w:rPr>
          <w:t xml:space="preserve">Bourdon</w:t>
        </w:r>
      </w:hyperlink>
      <w:r w:rsidDel="00000000" w:rsidR="00000000" w:rsidRPr="00000000">
        <w:rPr>
          <w:sz w:val="22"/>
          <w:szCs w:val="22"/>
          <w:rtl w:val="0"/>
        </w:rPr>
        <w:br w:type="textWrapping"/>
        <w:t xml:space="preserve">vázaná, 352 stran</w:t>
      </w:r>
      <w:r w:rsidDel="00000000" w:rsidR="00000000" w:rsidRPr="00000000">
        <w:rPr>
          <w:color w:val="58585a"/>
          <w:highlight w:val="white"/>
          <w:rtl w:val="0"/>
        </w:rPr>
        <w:br w:type="textWrapping"/>
      </w:r>
      <w:r w:rsidDel="00000000" w:rsidR="00000000" w:rsidRPr="00000000">
        <w:rPr>
          <w:sz w:val="22"/>
          <w:szCs w:val="22"/>
          <w:rtl w:val="0"/>
        </w:rPr>
        <w:t xml:space="preserve">ISBN 978-80-7611-272-8</w:t>
      </w:r>
      <w:r w:rsidDel="00000000" w:rsidR="00000000" w:rsidRPr="00000000">
        <w:rPr>
          <w:sz w:val="27"/>
          <w:szCs w:val="27"/>
          <w:rtl w:val="0"/>
        </w:rPr>
        <w:br w:type="textWrapping"/>
      </w:r>
      <w:r w:rsidDel="00000000" w:rsidR="00000000" w:rsidRPr="00000000">
        <w:rPr>
          <w:sz w:val="22"/>
          <w:szCs w:val="22"/>
          <w:rtl w:val="0"/>
        </w:rPr>
        <w:t xml:space="preserve">DPC 389 Kč</w:t>
      </w:r>
      <w:r w:rsidDel="00000000" w:rsidR="00000000" w:rsidRPr="00000000">
        <w:rPr>
          <w:rtl w:val="0"/>
        </w:rPr>
      </w:r>
    </w:p>
    <w:p w:rsidR="00000000" w:rsidDel="00000000" w:rsidP="00000000" w:rsidRDefault="00000000" w:rsidRPr="00000000" w14:paraId="00000002">
      <w:pPr>
        <w:rPr/>
      </w:pPr>
      <w:hyperlink r:id="rId8">
        <w:r w:rsidDel="00000000" w:rsidR="00000000" w:rsidRPr="00000000">
          <w:rPr>
            <w:color w:val="1155cc"/>
            <w:u w:val="single"/>
            <w:rtl w:val="0"/>
          </w:rPr>
          <w:t xml:space="preserve">https://www.velkyctvrtek.cz/knihy/hodna-holka/</w:t>
        </w:r>
      </w:hyperlink>
      <w:r w:rsidDel="00000000" w:rsidR="00000000" w:rsidRPr="00000000">
        <w:rPr>
          <w:rtl w:val="0"/>
        </w:rPr>
        <w:br w:type="textWrapping"/>
      </w:r>
      <w:hyperlink r:id="rId9">
        <w:r w:rsidDel="00000000" w:rsidR="00000000" w:rsidRPr="00000000">
          <w:rPr>
            <w:color w:val="1155cc"/>
            <w:u w:val="single"/>
            <w:rtl w:val="0"/>
          </w:rPr>
          <w:t xml:space="preserve">https://www.kosmas.cz/knihy/550240/hodna-holka/</w:t>
        </w:r>
      </w:hyperlink>
      <w:r w:rsidDel="00000000" w:rsidR="00000000" w:rsidRPr="00000000">
        <w:rPr>
          <w:rtl w:val="0"/>
        </w:rPr>
      </w:r>
    </w:p>
    <w:p w:rsidR="00000000" w:rsidDel="00000000" w:rsidP="00000000" w:rsidRDefault="00000000" w:rsidRPr="00000000" w14:paraId="00000003">
      <w:pPr>
        <w:pBdr>
          <w:top w:color="000000" w:space="0" w:sz="0" w:val="none"/>
          <w:bottom w:color="000000" w:space="0" w:sz="0" w:val="none"/>
          <w:right w:color="000000" w:space="0" w:sz="0" w:val="none"/>
          <w:between w:color="000000" w:space="0" w:sz="0" w:val="none"/>
        </w:pBdr>
        <w:spacing w:after="340" w:line="276" w:lineRule="auto"/>
        <w:ind w:left="0" w:firstLine="0"/>
        <w:rPr>
          <w:highlight w:val="white"/>
        </w:rPr>
      </w:pPr>
      <w:r w:rsidDel="00000000" w:rsidR="00000000" w:rsidRPr="00000000">
        <w:rPr>
          <w:b w:val="1"/>
          <w:highlight w:val="white"/>
          <w:rtl w:val="0"/>
        </w:rPr>
        <w:br w:type="textWrapping"/>
      </w:r>
      <w:r w:rsidDel="00000000" w:rsidR="00000000" w:rsidRPr="00000000">
        <w:rPr>
          <w:b w:val="1"/>
          <w:highlight w:val="white"/>
          <w:rtl w:val="0"/>
        </w:rPr>
        <w:t xml:space="preserve">ANOTACE:</w:t>
        <w:br w:type="textWrapping"/>
      </w:r>
      <w:r w:rsidDel="00000000" w:rsidR="00000000" w:rsidRPr="00000000">
        <w:rPr>
          <w:rtl w:val="0"/>
        </w:rPr>
        <w:t xml:space="preserve">Poznali byste sériového vraha, pokud byste se s ním setkali? A co kdyby vám každý den servíroval kávu? Grace Murphy nevypadá jako ten typ ženy, která má doma pomalu umírajícího muže přivázaného k židli. Drží se stranou a prochází životem relativně bez povšimnutí: pracuje v kavárně v irském Corku a stará se o svou sestru, které poskytuje dobré jídlo a čistý domov, tedy věci, které obě v dětství nikdy neměly. Detektiv Hughes o pohnuté minulosti Grace Murphy dobře ví, vždyť ostatně hluboce zasáhla do jeho vlastního života. Obě sestry stále čas od času kontroluje, poslední dobou je však příliš zaměstnán prací. Ve městě se totiž ztrácejí muži a zdá se, že spolu nemají nic společného – kromě fyzické podobnosti s někým z minulosti Grace Murphy.</w:t>
      </w:r>
      <w:r w:rsidDel="00000000" w:rsidR="00000000" w:rsidRPr="00000000">
        <w:rPr>
          <w:rtl w:val="0"/>
        </w:rPr>
      </w:r>
    </w:p>
    <w:p w:rsidR="00000000" w:rsidDel="00000000" w:rsidP="00000000" w:rsidRDefault="00000000" w:rsidRPr="00000000" w14:paraId="00000004">
      <w:pPr>
        <w:pStyle w:val="Heading2"/>
        <w:keepNext w:val="0"/>
        <w:keepLines w:val="0"/>
        <w:pBdr>
          <w:top w:color="000000" w:space="0" w:sz="0" w:val="none"/>
          <w:left w:color="000000" w:space="0" w:sz="0" w:val="none"/>
          <w:bottom w:color="000000" w:space="0" w:sz="0" w:val="none"/>
          <w:right w:color="000000" w:space="0" w:sz="0" w:val="none"/>
          <w:between w:color="000000" w:space="0" w:sz="0" w:val="none"/>
        </w:pBdr>
        <w:spacing w:after="0" w:before="0" w:line="276" w:lineRule="auto"/>
        <w:rPr>
          <w:b w:val="1"/>
          <w:sz w:val="22"/>
          <w:szCs w:val="22"/>
          <w:highlight w:val="white"/>
        </w:rPr>
      </w:pPr>
      <w:bookmarkStart w:colFirst="0" w:colLast="0" w:name="_fd73s8txgtz8" w:id="0"/>
      <w:bookmarkEnd w:id="0"/>
      <w:r w:rsidDel="00000000" w:rsidR="00000000" w:rsidRPr="00000000">
        <w:rPr>
          <w:rtl w:val="0"/>
        </w:rPr>
      </w:r>
    </w:p>
    <w:p w:rsidR="00000000" w:rsidDel="00000000" w:rsidP="00000000" w:rsidRDefault="00000000" w:rsidRPr="00000000" w14:paraId="00000005">
      <w:pPr>
        <w:pStyle w:val="Heading2"/>
        <w:keepNext w:val="0"/>
        <w:keepLines w:val="0"/>
        <w:pBdr>
          <w:top w:color="000000" w:space="0" w:sz="0" w:val="none"/>
          <w:left w:color="000000" w:space="0" w:sz="0" w:val="none"/>
          <w:bottom w:color="000000" w:space="0" w:sz="0" w:val="none"/>
          <w:right w:color="000000" w:space="0" w:sz="0" w:val="none"/>
          <w:between w:color="000000" w:space="0" w:sz="0" w:val="none"/>
        </w:pBdr>
        <w:spacing w:after="0" w:before="0" w:line="276" w:lineRule="auto"/>
        <w:rPr>
          <w:b w:val="1"/>
          <w:sz w:val="22"/>
          <w:szCs w:val="22"/>
          <w:highlight w:val="white"/>
        </w:rPr>
      </w:pPr>
      <w:bookmarkStart w:colFirst="0" w:colLast="0" w:name="_30j0zll" w:id="1"/>
      <w:bookmarkEnd w:id="1"/>
      <w:r w:rsidDel="00000000" w:rsidR="00000000" w:rsidRPr="00000000">
        <w:rPr>
          <w:b w:val="1"/>
          <w:sz w:val="22"/>
          <w:szCs w:val="22"/>
          <w:highlight w:val="white"/>
          <w:rtl w:val="0"/>
        </w:rPr>
        <w:t xml:space="preserve">AUTORKA:</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pacing w:after="300" w:before="0" w:lineRule="auto"/>
        <w:rPr>
          <w:b w:val="1"/>
          <w:highlight w:val="white"/>
        </w:rPr>
      </w:pPr>
      <w:r w:rsidDel="00000000" w:rsidR="00000000" w:rsidRPr="00000000">
        <w:rPr>
          <w:rtl w:val="0"/>
        </w:rPr>
        <w:t xml:space="preserve">Michelle Dunne je spisovatelka krimi a thrillerů z irského Corku. Je autorkou série o bývalé vojačce a </w:t>
      </w:r>
      <w:r w:rsidDel="00000000" w:rsidR="00000000" w:rsidRPr="00000000">
        <w:rPr>
          <w:rtl w:val="0"/>
        </w:rPr>
        <w:t xml:space="preserve">příslušnici</w:t>
      </w:r>
      <w:r w:rsidDel="00000000" w:rsidR="00000000" w:rsidRPr="00000000">
        <w:rPr>
          <w:rtl w:val="0"/>
        </w:rPr>
        <w:t xml:space="preserve"> mírových sil OSN Lindsey Ryan, která se potýká s posttraumatickou stresovou poruchou. Na základě této série, která je inspirována autorčinými vlastními zkušenostmi v roli „modré přilby“ OSN, vzniká televizní seriál. Michelle je organizátorkou a dramaturgyní literárního festivalu s kriminální tématikou Spike Island, který se odehrává v irské obdobě Alcatrazu.</w:t>
      </w:r>
      <w:r w:rsidDel="00000000" w:rsidR="00000000" w:rsidRPr="00000000">
        <w:rPr>
          <w:rtl w:val="0"/>
        </w:rPr>
      </w:r>
    </w:p>
    <w:p w:rsidR="00000000" w:rsidDel="00000000" w:rsidP="00000000" w:rsidRDefault="00000000" w:rsidRPr="00000000" w14:paraId="00000007">
      <w:pPr>
        <w:pBdr>
          <w:top w:color="000000" w:space="0" w:sz="0" w:val="none"/>
          <w:left w:color="000000" w:space="0" w:sz="0" w:val="none"/>
          <w:bottom w:color="000000" w:space="0" w:sz="0" w:val="none"/>
          <w:right w:color="000000" w:space="0" w:sz="0" w:val="none"/>
          <w:between w:color="000000" w:space="0" w:sz="0" w:val="none"/>
        </w:pBdr>
        <w:spacing w:after="300" w:line="276" w:lineRule="auto"/>
        <w:rPr>
          <w:highlight w:val="white"/>
        </w:rPr>
      </w:pPr>
      <w:r w:rsidDel="00000000" w:rsidR="00000000" w:rsidRPr="00000000">
        <w:rPr>
          <w:b w:val="1"/>
          <w:highlight w:val="white"/>
          <w:rtl w:val="0"/>
        </w:rPr>
        <w:br w:type="textWrapping"/>
      </w:r>
      <w:r w:rsidDel="00000000" w:rsidR="00000000" w:rsidRPr="00000000">
        <w:rPr>
          <w:rtl w:val="0"/>
        </w:rPr>
      </w:r>
    </w:p>
    <w:p w:rsidR="00000000" w:rsidDel="00000000" w:rsidP="00000000" w:rsidRDefault="00000000" w:rsidRPr="00000000" w14:paraId="00000008">
      <w:pPr>
        <w:spacing w:line="276"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after="120" w:before="4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kosmas.cz/knihy/550240/hodna-holka/" TargetMode="External"/><Relationship Id="rId5" Type="http://schemas.openxmlformats.org/officeDocument/2006/relationships/styles" Target="styles.xml"/><Relationship Id="rId6" Type="http://schemas.openxmlformats.org/officeDocument/2006/relationships/hyperlink" Target="https://www.kosmas.cz/autor/92718/michelle-dunne/" TargetMode="External"/><Relationship Id="rId7" Type="http://schemas.openxmlformats.org/officeDocument/2006/relationships/hyperlink" Target="https://www.kosmas.cz/nakladatelstvi/876591/bourdon/" TargetMode="External"/><Relationship Id="rId8" Type="http://schemas.openxmlformats.org/officeDocument/2006/relationships/hyperlink" Target="https://www.velkyctvrtek.cz/?post_type=knihy&amp;p=4779&amp;preview=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